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FD21F46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C25B8D">
        <w:rPr>
          <w:rFonts w:ascii="Arial" w:hAnsi="Arial" w:cs="Arial"/>
          <w:b/>
          <w:sz w:val="22"/>
          <w:szCs w:val="22"/>
        </w:rPr>
        <w:t xml:space="preserve">»Ureditev </w:t>
      </w:r>
      <w:r w:rsidR="005921D9">
        <w:rPr>
          <w:rFonts w:ascii="Arial" w:hAnsi="Arial" w:cs="Arial"/>
          <w:b/>
          <w:sz w:val="22"/>
          <w:szCs w:val="22"/>
        </w:rPr>
        <w:t>prostorov za izvajanje programov ZD Brežice</w:t>
      </w:r>
      <w:r w:rsidR="00C25B8D">
        <w:rPr>
          <w:rFonts w:ascii="Arial" w:hAnsi="Arial" w:cs="Arial"/>
          <w:b/>
          <w:sz w:val="22"/>
          <w:szCs w:val="22"/>
        </w:rPr>
        <w:t xml:space="preserve">«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3B4110">
        <w:rPr>
          <w:rFonts w:ascii="Arial" w:hAnsi="Arial" w:cs="Arial"/>
          <w:sz w:val="22"/>
          <w:szCs w:val="22"/>
        </w:rPr>
        <w:t xml:space="preserve">: </w:t>
      </w:r>
      <w:r w:rsidR="003B4110" w:rsidRPr="00456C68">
        <w:rPr>
          <w:rFonts w:ascii="Arial" w:hAnsi="Arial" w:cs="Arial"/>
          <w:sz w:val="22"/>
          <w:szCs w:val="22"/>
        </w:rPr>
        <w:t>Gradbeno-obrtniška in instalacijska dela pri izgradnji, rekonstrukciji ali adaptaciji poslovnih in upravnih stavb ali stavb splošnega družbenega pomena, kot so bile opredeljene v Uredbi o klasifikaciji vrst objektov in objektih državnega pomena (Uradni list RS, št.: 109/11) in sicer v točki 122 oz. 126 Priloge 1 k navedeni uredbi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C64ECA" w:rsidRPr="00901362" w14:paraId="1D6DC8F1" w14:textId="77777777" w:rsidTr="00C64ECA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C64ECA" w:rsidRPr="00901362" w14:paraId="1D6DC8FD" w14:textId="77777777" w:rsidTr="00C64ECA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C64ECA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C64ECA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C64ECA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5F632156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E2BC4" w14:textId="77777777" w:rsidR="00AF5FC1" w:rsidRDefault="00AF5FC1" w:rsidP="000B6BBD">
      <w:r>
        <w:separator/>
      </w:r>
    </w:p>
  </w:endnote>
  <w:endnote w:type="continuationSeparator" w:id="0">
    <w:p w14:paraId="0229D4B7" w14:textId="77777777" w:rsidR="00AF5FC1" w:rsidRDefault="00AF5F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2A368" w14:textId="77777777" w:rsidR="00AF5FC1" w:rsidRDefault="00AF5FC1" w:rsidP="000B6BBD">
      <w:r>
        <w:separator/>
      </w:r>
    </w:p>
  </w:footnote>
  <w:footnote w:type="continuationSeparator" w:id="0">
    <w:p w14:paraId="58DA6357" w14:textId="77777777" w:rsidR="00AF5FC1" w:rsidRDefault="00AF5F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6" w14:textId="27D95F2B" w:rsidR="00CD3F95" w:rsidRPr="000B6BBD" w:rsidRDefault="005921D9" w:rsidP="00FB1316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A55108E" wp14:editId="1EE3A17C">
          <wp:simplePos x="0" y="0"/>
          <wp:positionH relativeFrom="column">
            <wp:posOffset>3543300</wp:posOffset>
          </wp:positionH>
          <wp:positionV relativeFrom="paragraph">
            <wp:posOffset>-334010</wp:posOffset>
          </wp:positionV>
          <wp:extent cx="2524125" cy="1209675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3F95"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4110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1D9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037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5FC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25B8D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131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478FD-4740-4255-BBD5-8F43DDE1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38</cp:revision>
  <dcterms:created xsi:type="dcterms:W3CDTF">2016-05-26T10:12:00Z</dcterms:created>
  <dcterms:modified xsi:type="dcterms:W3CDTF">2018-06-15T13:07:00Z</dcterms:modified>
</cp:coreProperties>
</file>